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DC" w:rsidRDefault="003A16DC" w:rsidP="003A1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A16DC" w:rsidRPr="006000EC" w:rsidRDefault="003A16DC" w:rsidP="003A16D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Рассмотрено                        </w:t>
      </w:r>
      <w:r w:rsidRPr="006000E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«Утверждаю»</w:t>
      </w:r>
    </w:p>
    <w:p w:rsidR="003A16DC" w:rsidRPr="006000EC" w:rsidRDefault="003A16DC" w:rsidP="003A16D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000EC">
        <w:rPr>
          <w:rFonts w:ascii="Times New Roman" w:eastAsia="Times New Roman" w:hAnsi="Times New Roman" w:cs="Times New Roman"/>
          <w:bCs/>
          <w:lang w:eastAsia="ru-RU"/>
        </w:rPr>
        <w:t>на заседании педагогического совета                                                                     Директор школы</w:t>
      </w:r>
    </w:p>
    <w:p w:rsidR="003A16DC" w:rsidRPr="006000EC" w:rsidRDefault="003A16DC" w:rsidP="003A16D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000EC">
        <w:rPr>
          <w:rFonts w:ascii="Times New Roman" w:eastAsia="Times New Roman" w:hAnsi="Times New Roman" w:cs="Times New Roman"/>
          <w:bCs/>
          <w:lang w:eastAsia="ru-RU"/>
        </w:rPr>
        <w:t>МБОУ В-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Ханжоновской</w:t>
      </w:r>
      <w:proofErr w:type="spellEnd"/>
      <w:r w:rsidRPr="006000EC">
        <w:rPr>
          <w:rFonts w:ascii="Times New Roman" w:eastAsia="Times New Roman" w:hAnsi="Times New Roman" w:cs="Times New Roman"/>
          <w:bCs/>
          <w:lang w:eastAsia="ru-RU"/>
        </w:rPr>
        <w:t xml:space="preserve"> СОШ                                                                            ___________________</w:t>
      </w:r>
    </w:p>
    <w:p w:rsidR="003A16DC" w:rsidRPr="006000EC" w:rsidRDefault="003A16DC" w:rsidP="003A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EC">
        <w:rPr>
          <w:rFonts w:ascii="Times New Roman" w:eastAsia="Times New Roman" w:hAnsi="Times New Roman" w:cs="Times New Roman"/>
          <w:bCs/>
          <w:lang w:eastAsia="ru-RU"/>
        </w:rPr>
        <w:t xml:space="preserve">    № 1 от 29.08.2013 г.                                                                                                Безуглова В.А.</w:t>
      </w:r>
      <w:r w:rsidRPr="0060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A16DC" w:rsidRPr="006000EC" w:rsidRDefault="003A16DC" w:rsidP="003A16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00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Приказ № 151/1 от 29.08. 2013   </w:t>
      </w:r>
    </w:p>
    <w:p w:rsidR="003A16DC" w:rsidRDefault="003A16DC" w:rsidP="003A1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информатизации</w:t>
      </w:r>
    </w:p>
    <w:p w:rsidR="003A16DC" w:rsidRDefault="003A16DC" w:rsidP="003A1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МБОУ В-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Ханжоносвкой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СОШ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2013-2016 </w:t>
      </w:r>
      <w:proofErr w:type="spellStart"/>
      <w:r w:rsidRPr="003A1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</w:t>
      </w:r>
      <w:proofErr w:type="gramStart"/>
      <w:r w:rsidRPr="003A1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.г</w:t>
      </w:r>
      <w:proofErr w:type="spellEnd"/>
      <w:proofErr w:type="gramEnd"/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</w:t>
      </w:r>
    </w:p>
    <w:p w:rsidR="003A16DC" w:rsidRDefault="00643309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М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</w:t>
      </w:r>
      <w:r w:rsid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асильево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анжоновской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Ханжоновка</w:t>
      </w:r>
      <w:proofErr w:type="spellEnd"/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Содержание: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Паспорт программы.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Анализ состояния информатизации школы.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Основные цели и задачи.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План мероприятий по основным направлениям реализации программы.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Паспорт программы.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7436"/>
      </w:tblGrid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информационн</w:t>
            </w:r>
            <w:proofErr w:type="gramStart"/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Ханжоновской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bookmarkStart w:id="1" w:name="OLE_LINK1"/>
            <w:bookmarkEnd w:id="0"/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школы, отражающей систему организации учебно-воспитательного процесса с использованием информационных технологий, обеспечение открытости и прозрачности деятельности образовательного учреждения</w:t>
            </w:r>
            <w:bookmarkEnd w:id="1"/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задачи: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 Проблемно-ориентированный анализ о состоянии информатизации образовательного процесса школы;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 Определение приоритетных направлений и перспектив  информатизации школы;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 Разработка плана мероприятий по реализации программы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 Обеспечение ресурсами (кадровыми, материально-техническими, информационными, научно-методическими)  для реализации программы;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 Организация мониторинга эффективности реализации программы.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 2013 года (сентябрь) по 2016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(август)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этап: 2013-2014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2014-2015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этап: 2015- 2016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агогический коллектив МБОУ 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Ханжоновская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обучающиеся, родители, общественные организации.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и муниципального бюджетов, внебюджетные средства, привлеченные средства общественных организаций.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Повышение качества образования и уровня информационной культуры участников образовательного процесса на основе использования современных информационных технологий.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Развитие индивидуальных и творческих способностей учащихся на основе интеграции личностно-ориентированных педагогических и информационных технологий. 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Создание единой информационной образовательной среды школы.</w:t>
            </w:r>
          </w:p>
        </w:tc>
      </w:tr>
    </w:tbl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актуальности программы.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217045351"/>
      <w:r w:rsidRPr="003A1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Обоснование актуальности Программы</w:t>
      </w:r>
      <w:bookmarkEnd w:id="2"/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социально-экономических условиях проблема качества образования рассматривается как фактор повышения уровня жизни, как национальная идея, определяющая  успешное  развитие человека и общества. Требуются новые целевые установки в образовательной политике, кардинальный пересмотр традиционных взглядов и представлений о качестве образования.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качество образования - это его соответствие современным жизненным потребностям развития страны. Сегодня школа отражает аспекты современного информационного общества, в котором происходят серьёзные изменения, утверждение новой цивилизации, воспитывающейся на  мультимедийно-цифровой культуре. Модернизация школы связана с необходимостью решения одной из  главных задач на современном этапе:  на персональном уровне - сформировать информационную компетентность участников образовательного процесса: овладение навыками работы в Интернет, использования новых электронных образовательных ресурсов, информационных средств, технологий;  на корпоративном уровне – навыками совместной работы в сети, совместной проектной деятельности. Локальная, глобальная сети изменили методологию поиска и производства знаний. Ядром, базисным компонентом информатизации образования становится освоение новых   образовательных продуктов с новым информационным качеством. 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Ключевой идеей программы информатизации школы является комплексный подход при моделировании и осуществлении информатизации школьного образования. Информационная система должна комплексно  обеспечить все процессы в образовательном учреждении: обучение, воспитание, инновационную, управленческую деятельность.</w:t>
      </w: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2.Анализ состояния информатизации школы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2011 – 2013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учебные годы.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2002 года школа  работает  в рамках проекта «Информатизация системы образования» (ИСО), направленного на содействие в обеспечении 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доступности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эффективности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среднего образования. Основная миссия проекта заключалась в создании условий для системного внедрения и активного использования информационных и коммуникационных технологий (ИКТ) в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воспитательном процессе. Были  разработаны  и реализованы  школьная программа «Информатизация учебно-воспитательного процесса» (2003-2005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.; 2</w:t>
      </w:r>
      <w:r w:rsidR="00824A65">
        <w:rPr>
          <w:rFonts w:ascii="Times New Roman" w:eastAsia="Times New Roman" w:hAnsi="Times New Roman" w:cs="Times New Roman"/>
          <w:sz w:val="24"/>
          <w:szCs w:val="24"/>
          <w:lang w:eastAsia="ru-RU"/>
        </w:rPr>
        <w:t>006-2012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гг), в ходе которой были выполнены задачи: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создание и реализация долговременного механизма оснащения школы компьютерной техникой и программн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обеспечением;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создание условий для подготовки и повышения квалификации педагогических работников в сфере информатизации УВП;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создание условий для внедрения в учебно-воспитательный процесс телекоммуникационных систем.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результате в школе сложились условия для активной самостоятельной работы учащихся, креативности  педагогов.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 </w:t>
      </w:r>
    </w:p>
    <w:p w:rsid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компьютерный класс - 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10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(выход в Интернет), сканер,  принтер, проектор;</w:t>
      </w:r>
    </w:p>
    <w:p w:rsidR="00643309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 компьютерных классов -2</w:t>
      </w:r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Ø предметные кабинеты – 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рактивные доски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химии, 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классов);</w:t>
      </w:r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- 3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проекторов  (</w:t>
      </w:r>
      <w:proofErr w:type="spellStart"/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классы – 1, физики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 -1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комплекты  ПК: системные блоки  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Pentium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процессор 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Pentium</w:t>
      </w:r>
      <w:r w:rsidR="008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Ø цифровой микроскоп (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>-15 шт.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Ø библиотека – 1: (ПК, принтер)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Ø переносной проектор с экраном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</w:p>
    <w:p w:rsidR="00643309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Школа является участником проекта «Электронное образование».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учебного года учителя работают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электроном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</w:t>
      </w:r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Ø 5 телевизоров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русского языка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начальные классы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Ø принтеров – 15</w:t>
      </w:r>
    </w:p>
    <w:p w:rsidR="003A16DC" w:rsidRPr="003A16DC" w:rsidRDefault="0064330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</w:t>
      </w:r>
      <w:r w:rsidR="003A16DC"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учащихся на 1 ПК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школе создана единая локальная сеть с высокоскоростным доступом 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выделенной линии связи (оптоволоконное соединение). А также установлена беспроводная сеть 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>- 2 кабинета.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насчитывает около ста наименований, среди них: обучающие компьютерные программы, программы компьютерного тестирования, электронные версии справочников, энциклопедий, словарей, электронные версии учебных и наглядные пособия по отдельным предметам или темам.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100% учителей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ИКТ-грамотны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30% учителей – ИКТ-компетентны  87%  учителей регулярно применяют ИКТ в своей работе. В основном, используют текстовый редактор для подготовки и распечатки материалов, программы для создания презентаций, табличный процессор, разнообразные цифровые инструменты (цифровые фотоаппараты, интерактивные доски, моделирующие программы, компьютерные лаборатории, программы обработки изображений).        Регулярно используется компьютерное тестирование, электронные учебники и энциклопедии. Все перечисленные выше цифровые технологии и инструменты учителя, в основном, используют при подготовке к урокам, на факультативах, в проектной деятельности.  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3A16DC" w:rsidRPr="003A16DC" w:rsidTr="003A16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  учебный год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с применением ИКТ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</w:tbl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используются в организации внеурочной работы.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Это: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проектная деятельность  на базе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дающая возможность для развития индивидуальности детей, стимулирующая творчество; проекты на базе информационно-коммуникационных технологий являются интегрированными и ведутся учителями информатики и учителями-предметниками;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дистанционные образовательные проекты, позволяющие каждому ребенку проявить как можно полнее свои таланты, реализовать свои интересы.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В школе используется широкий спектр средств повышения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учителей: от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переподготовки до межшкольных семинаров по использованию ИКТ в учебном процессе по отдельным предметам. Постоянно проходят краткосрочные тренинги, проводятся  методические семинары, мастер – классы  по обмену опытом.  Так же педагоги  размещаю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свои  материалы     на сайтах. 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учителя повышают свою квалификацию, обучаясь на 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Интернет-курсах</w:t>
      </w:r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(дистанционное обучение).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Администрация школы  использует компьютер для подготовки документов (делопроизводство), для решения задач школьного планирования </w:t>
      </w:r>
      <w:r w:rsidR="0064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информации об учебном процессе, планирования текущей деятельности, для контроля качества учебного процесса.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ИКТ используется для работы с родителями:  подготовка презентаций для проведения родительских собраний, ведение базы данных оценок и посещаемости.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Технической службы в школе нет. ПК обслуживает в школе инженер ИВТ, она консультирует учителей по вопросам использования программных средств.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A65" w:rsidRDefault="00824A65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ОСНОВНЫЕ ЦЕЛИ И ЗАДАЧИ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на 2013 – 2016</w:t>
      </w: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учебные годы.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Создание модели школы, отражающей систему организации учебно-воспитательного процесса с использованием информационных технологий, обеспечение открытости и прозрачности деятельности образовательного учреждения: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переход на качественно новый уровень в подходах к использованию компьютерной техники и информационных технологий в учебно-воспитательном процессе;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укрепление  материально- технической базы школы мультимедийными средствами обучения;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       создание условий для воспитания у учащихся информационной культуры, адекватной современному уровню развития информационных технологий;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 создание информационного пространства школы с внедрением компьютерных технологий в информационно-управленческую деятельность школы;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 автоматизация делопроизводства и ведения документации внутри учебного заведения;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 обеспечение автоматизации управленческой деятельности: процессов контроля,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 создание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локальной сети.</w:t>
      </w:r>
      <w:r w:rsidRPr="003A1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327E9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Повысить уровень информационного обеспечения и информационной открытости;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Предоставить учащимся возможность участия в телекоммуникационных олимпиадах, конкурсах, проектах, проектной деятельности;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Усовершенствование  программ профильных и элективных курсов в старшей школе и программ </w:t>
      </w: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 применением ИКТ;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Предоставить учащимся возможность использовать ресурсы Интернет для решения задач самообразования и подготовки на профильном уровне. </w:t>
      </w:r>
    </w:p>
    <w:p w:rsid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Приобретение кабинета физики, </w:t>
      </w:r>
      <w:r w:rsid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технологичности управления школой, улучшение качества управления,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учебно-воспитательного процесса через внедрение ИКТ,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методической работы школы, повышение квалификации учителей-предметников в области информационных технологий,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стимулирование учителей и учащихся к совместной творческой деятельности, к 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созданию индивидуальных и групповых проектов и презентаций с возможностью их дальнейшего использования в учебно-воспитательном процессе,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ИКТ для обучения, развития и профориентации </w:t>
      </w:r>
      <w:proofErr w:type="gram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дистанционного обучения,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компетенции в области информационных и коммуникационных технологий, информационной культуры участников образовательного процесса,</w:t>
      </w:r>
    </w:p>
    <w:p w:rsidR="004327E9" w:rsidRPr="004327E9" w:rsidRDefault="004327E9" w:rsidP="004327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методического и технического обеспечения информатизации школы.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Принципы:</w:t>
      </w:r>
    </w:p>
    <w:p w:rsidR="004327E9" w:rsidRPr="004327E9" w:rsidRDefault="004327E9" w:rsidP="00432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систематичность,</w:t>
      </w:r>
    </w:p>
    <w:p w:rsidR="004327E9" w:rsidRPr="004327E9" w:rsidRDefault="004327E9" w:rsidP="00432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демократичность,</w:t>
      </w:r>
    </w:p>
    <w:p w:rsidR="004327E9" w:rsidRPr="004327E9" w:rsidRDefault="004327E9" w:rsidP="00432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научность</w:t>
      </w:r>
    </w:p>
    <w:p w:rsidR="004327E9" w:rsidRPr="004327E9" w:rsidRDefault="004327E9" w:rsidP="00432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оперативность,</w:t>
      </w:r>
    </w:p>
    <w:p w:rsidR="004327E9" w:rsidRPr="004327E9" w:rsidRDefault="004327E9" w:rsidP="00432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целесообразность.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ИКТ 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Управленческая деятельность.</w:t>
      </w:r>
    </w:p>
    <w:p w:rsidR="004327E9" w:rsidRPr="004327E9" w:rsidRDefault="004327E9" w:rsidP="00432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баз данных школы.</w:t>
      </w:r>
    </w:p>
    <w:p w:rsidR="004327E9" w:rsidRPr="004327E9" w:rsidRDefault="004327E9" w:rsidP="00432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Вхождение в электронный документооборот.</w:t>
      </w:r>
    </w:p>
    <w:p w:rsidR="004327E9" w:rsidRPr="004327E9" w:rsidRDefault="004327E9" w:rsidP="00432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компьютерных технологий в бухгалтерии.</w:t>
      </w:r>
    </w:p>
    <w:p w:rsidR="004327E9" w:rsidRPr="004327E9" w:rsidRDefault="004327E9" w:rsidP="00432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 проводить мониторинг общего состояния </w:t>
      </w:r>
    </w:p>
    <w:p w:rsidR="004327E9" w:rsidRPr="004327E9" w:rsidRDefault="004327E9" w:rsidP="00432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ИКТ в образовательном процессе школы.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Образовательная деятельность</w:t>
      </w:r>
    </w:p>
    <w:p w:rsidR="004327E9" w:rsidRPr="004327E9" w:rsidRDefault="004327E9" w:rsidP="004327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Изучение информатики и информационных технологий 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2013-2014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- 1-9 классы: школьный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и факультативы,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2014-2015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- 1-9 классы: школьный компонент и факультативы, 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2015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- 1-9 классы: школьный компонент и факультативы, </w:t>
      </w:r>
    </w:p>
    <w:p w:rsidR="004327E9" w:rsidRPr="004327E9" w:rsidRDefault="004327E9" w:rsidP="004327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ИКТ в учебно-воспитательном процессе – учебном, воспитательном, психолого-педагогическом.</w:t>
      </w:r>
    </w:p>
    <w:p w:rsidR="004327E9" w:rsidRPr="004327E9" w:rsidRDefault="004327E9" w:rsidP="004327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интегрированных уроков с использованием информационных технологий.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Проектная деятельность</w:t>
      </w:r>
    </w:p>
    <w:p w:rsidR="004327E9" w:rsidRPr="004327E9" w:rsidRDefault="004327E9" w:rsidP="00432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учителей методике работы с учащимися в сетевых проектах.</w:t>
      </w:r>
    </w:p>
    <w:p w:rsidR="004327E9" w:rsidRPr="004327E9" w:rsidRDefault="004327E9" w:rsidP="00432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сетевых проектах различного уровня: школьных, районных, областных, региональных.</w:t>
      </w:r>
    </w:p>
    <w:p w:rsidR="004327E9" w:rsidRPr="004327E9" w:rsidRDefault="004327E9" w:rsidP="004327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участников образовательного процесса к школьным, районным, областным, региональным, российским информационно-образовательным и развивающимся электронным ресурсам.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Исследовательская деятельность.</w:t>
      </w:r>
    </w:p>
    <w:p w:rsidR="004327E9" w:rsidRPr="004327E9" w:rsidRDefault="004327E9" w:rsidP="004327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научно-исследовательской работы с учащимися</w:t>
      </w:r>
    </w:p>
    <w:p w:rsidR="004327E9" w:rsidRPr="004327E9" w:rsidRDefault="004327E9" w:rsidP="004327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творческих групп учащихся и учителей для участия в разработке проектов разного направления на различных уровнях.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5.Информационная деятельность.</w:t>
      </w:r>
    </w:p>
    <w:p w:rsidR="004327E9" w:rsidRPr="004327E9" w:rsidRDefault="004327E9" w:rsidP="004327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лицензированных образовательных С</w:t>
      </w:r>
      <w:proofErr w:type="gram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дисков, электронных учебных и методических материалов.</w:t>
      </w:r>
    </w:p>
    <w:p w:rsidR="004327E9" w:rsidRPr="004327E9" w:rsidRDefault="004327E9" w:rsidP="004327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информационных ресурсов Интернета.</w:t>
      </w:r>
    </w:p>
    <w:p w:rsidR="004327E9" w:rsidRPr="004327E9" w:rsidRDefault="004327E9" w:rsidP="004327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постоянное обновление сайта школы.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6.Повышение уровня компетентности педагогического коллектива, родителей в области использования ИКТ.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7.Организация системы технического обслуживания.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Организационное и функциональное </w:t>
      </w:r>
      <w:r w:rsidRPr="00432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Права и функции директора школы: общее руководство разработкой и реализацией 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программы; обеспечение реализации программы: организация, координация, контроль.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Функция заместителя директора школы по УВР: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планирование и организация работы по использованию компьютерной и видеотехники в образовательном процессе,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обучения педагогических работников, оказание методической помощи учителям, библиотекарю в создании программно-методических материалов с использованием компьютерных программно-инструментальных средств, Интернета; содействие руководителям методических объединений учителей по вопросам внедрения ИКТ в учебный процесс: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работы компьютерных факультативов, кружков, объединений,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планирование и организация использования ИКТ в управлении и делопроизводстве школы,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и обоснование потребности учебно-воспитательного процесса в техническом, программном и методическом обеспечении,</w:t>
      </w:r>
    </w:p>
    <w:p w:rsidR="004327E9" w:rsidRPr="004327E9" w:rsidRDefault="004327E9" w:rsidP="004327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планирование приобретения нового оборудования и программно-методических комплексов.</w:t>
      </w:r>
    </w:p>
    <w:p w:rsidR="004327E9" w:rsidRPr="004327E9" w:rsidRDefault="004327E9" w:rsidP="0043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Функции техника-лаборанта по обслуживанию компьютеров:</w:t>
      </w:r>
    </w:p>
    <w:p w:rsidR="004327E9" w:rsidRPr="004327E9" w:rsidRDefault="004327E9" w:rsidP="004327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обеспечивает правильную техническую эксплуатацию компьютерной техники, </w:t>
      </w:r>
    </w:p>
    <w:p w:rsidR="004327E9" w:rsidRPr="004327E9" w:rsidRDefault="004327E9" w:rsidP="004327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отвечает за техническое обслуживание и проведение </w:t>
      </w:r>
      <w:proofErr w:type="gram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proofErr w:type="gramEnd"/>
    </w:p>
    <w:p w:rsidR="004327E9" w:rsidRPr="004327E9" w:rsidRDefault="004327E9" w:rsidP="004327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ремонта, участвует в планировании приобретении нового оборудования.</w:t>
      </w:r>
    </w:p>
    <w:p w:rsidR="004327E9" w:rsidRDefault="004327E9" w:rsidP="00432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Ожидаемые </w:t>
      </w:r>
      <w:r w:rsidRPr="00432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единого образовательного пространства школы.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кабинета информатики, соответствующего санитарно-гигиеническим требованиям.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Постоянно функционирующий школьный сайт.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Увеличение уроков, внеклассных мероприятий, библиотечных конференций с использованием ИКТ.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Владение и использование ИКТ в образовательном процессе более 50% педагогов.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6.Приобретение всеми педагогическими работниками навыков использования ИКТ.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Повысить качество образования за счет эффективного использования </w:t>
      </w:r>
      <w:proofErr w:type="gram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Создание условий для развития дистанционного обучения и консультирования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Возможность для всех участников образовательного процесса использовать школьные, районные, городские, областные, российские информационные и образовательные ресурсы.</w:t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Увеличение </w:t>
      </w:r>
      <w:proofErr w:type="gram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учебно-воспитательном процессе.</w:t>
      </w:r>
    </w:p>
    <w:p w:rsidR="004327E9" w:rsidRPr="003A16DC" w:rsidRDefault="004327E9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Программы информатизации: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Июнь-август 2013 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– разработка, представление и утверждение  Программы информатизации.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2013 – 2014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учебные годы – практическая реализация Программы.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2014 – 2015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учебный год – анализ результатов выполнения Программы,  подведение итогов.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  проекты  информатизации школы: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 Материально – техническое оснащение (компьютерная техника, программное обеспечение и средства телекоммуникаций);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Обучение кадров ИКТ - компетенциям;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  Автоматизация управленческой деятельности;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IV.  Обеспечение информационной безопасности;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V.Содержание</w:t>
      </w:r>
      <w:proofErr w:type="spell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VI.  Методическая деятельность, экспериментальная работа.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Информатизация учебно-воспитательного процесса: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Повышение качества обучения до 53%</w:t>
      </w:r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Повышение  среднего балла по результатам  ЕГЭ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       математика – 45,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русский  язык – 72,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~       физика – 53,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химия – 74,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биология – 62,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       история – 53,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       обществознание – 62,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география – 56,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литература – 60,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~       информатика – 67,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       английский  язык – 62. 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Увеличение числа школьников, участвующих в научно-практических конференциях различного уровня.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инфраструктуры </w:t>
      </w:r>
      <w:proofErr w:type="spellStart"/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внутришкольной</w:t>
      </w:r>
      <w:proofErr w:type="spellEnd"/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локальной сети: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Создание и развитие инфраструктуры: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Доступ к определённым информационным ресурсам с любого ПК;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Действующий и регулярно обновляемый сайт;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Наполнение школьной сети образовательными материалами для учителей и учащихся.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компетентности учителей и учащихся в области современных информационных технологий: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Становление системы использования ИКТ учителями-предметниками;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Повышение квалификации учителей в области использования ИКТ;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Обучение учащихся на профильном уровне с использованием Интернет;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Вовлечение школьников во внеурочную деятельность с использованием ИКТ.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для оценки эффективности результатов выполнения Программы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Количество  школьников, участвующих в работе НОУ.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Количество детей, участвующих во внеурочной деятельности с использованием ИКТ.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Количество школьников, обучающихся дистанционно, в том числе по программам профильного обучения посредством сети Интернет, а также в заочных школах по программам углубленного изучения предметов.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Количество учителей, регулярно использующих ИКТ в учебном процессе.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Возможные риски и пути их преодоления</w:t>
      </w:r>
    </w:p>
    <w:p w:rsidR="003A16DC" w:rsidRPr="003A16DC" w:rsidRDefault="003A16DC" w:rsidP="003A1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6115"/>
      </w:tblGrid>
      <w:tr w:rsidR="003A16DC" w:rsidRPr="003A16DC" w:rsidTr="003A1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их преодоления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Ухудшение здоровья детей: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ослабление зрения;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Выполнение требований СанПиН по освещенности, размещению компьютеров в кабинетах;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Проведение физкультминуток и соблюдение режима работы за ПК;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Использование в компьютерных классах специальной мебели.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Недостаточное финансирование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Внебюджетная деятельность.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Поддержка спонсоров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Недостаточна мотивация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Проведение семинаров, мастер-классов по обмену педагогическим опытом;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Методические дни;</w:t>
            </w:r>
          </w:p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Аттестация учителей.</w:t>
            </w:r>
          </w:p>
        </w:tc>
      </w:tr>
      <w:tr w:rsidR="003A16DC" w:rsidRPr="003A16DC" w:rsidTr="003A1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Невыполнение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6DC" w:rsidRPr="003A16DC" w:rsidRDefault="003A16DC" w:rsidP="003A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Мониторинг программы, анализ промежуточных результатов, контроль.</w:t>
            </w:r>
          </w:p>
        </w:tc>
      </w:tr>
    </w:tbl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textWrapping" w:clear="all"/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- Финансирование </w:t>
      </w:r>
    </w:p>
    <w:p w:rsidR="003A16DC" w:rsidRPr="003A16DC" w:rsidRDefault="003A16DC" w:rsidP="003A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для реализации программы является бюджетное финансирование. Возможно привлечение финансов из других  источников (внебюджетные фонды, поддержка спонсоров).</w:t>
      </w:r>
    </w:p>
    <w:p w:rsidR="00BA15EC" w:rsidRDefault="00BA15EC"/>
    <w:sectPr w:rsidR="00BA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C61"/>
    <w:multiLevelType w:val="multilevel"/>
    <w:tmpl w:val="4134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33C37"/>
    <w:multiLevelType w:val="multilevel"/>
    <w:tmpl w:val="A84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1A91"/>
    <w:multiLevelType w:val="multilevel"/>
    <w:tmpl w:val="DA84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F7481"/>
    <w:multiLevelType w:val="multilevel"/>
    <w:tmpl w:val="8C5A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6016C"/>
    <w:multiLevelType w:val="multilevel"/>
    <w:tmpl w:val="669E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C2B68"/>
    <w:multiLevelType w:val="multilevel"/>
    <w:tmpl w:val="DA5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E2D99"/>
    <w:multiLevelType w:val="multilevel"/>
    <w:tmpl w:val="02D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2020C"/>
    <w:multiLevelType w:val="multilevel"/>
    <w:tmpl w:val="6EF8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328EA"/>
    <w:multiLevelType w:val="multilevel"/>
    <w:tmpl w:val="B3D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D36CE"/>
    <w:multiLevelType w:val="multilevel"/>
    <w:tmpl w:val="57D4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DC"/>
    <w:rsid w:val="003A16DC"/>
    <w:rsid w:val="004327E9"/>
    <w:rsid w:val="00643309"/>
    <w:rsid w:val="00824A65"/>
    <w:rsid w:val="00B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2014-04-02T05:49:00Z</dcterms:created>
  <dcterms:modified xsi:type="dcterms:W3CDTF">2014-04-02T06:37:00Z</dcterms:modified>
</cp:coreProperties>
</file>